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14980" w:rsidTr="00714980">
        <w:tc>
          <w:tcPr>
            <w:tcW w:w="1596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Lekovi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Energenti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Materijalni</w:t>
            </w:r>
            <w:proofErr w:type="spellEnd"/>
            <w:r>
              <w:t xml:space="preserve"> I </w:t>
            </w: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stomatologija</w:t>
            </w:r>
            <w:proofErr w:type="spellEnd"/>
          </w:p>
        </w:tc>
      </w:tr>
      <w:tr w:rsidR="00714980" w:rsidTr="00714980">
        <w:tc>
          <w:tcPr>
            <w:tcW w:w="1596" w:type="dxa"/>
          </w:tcPr>
          <w:p w:rsidR="00714980" w:rsidRDefault="00816A21">
            <w:proofErr w:type="spellStart"/>
            <w:r>
              <w:t>Farma</w:t>
            </w:r>
            <w:proofErr w:type="spellEnd"/>
            <w:r>
              <w:t xml:space="preserve"> </w:t>
            </w:r>
            <w:proofErr w:type="spellStart"/>
            <w:r>
              <w:t>Logist</w:t>
            </w:r>
            <w:proofErr w:type="spellEnd"/>
          </w:p>
        </w:tc>
        <w:tc>
          <w:tcPr>
            <w:tcW w:w="1596" w:type="dxa"/>
          </w:tcPr>
          <w:p w:rsidR="00714980" w:rsidRDefault="00816A21">
            <w:r>
              <w:t>141.372,68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816A21">
            <w:proofErr w:type="spellStart"/>
            <w:r>
              <w:t>B.Braun</w:t>
            </w:r>
            <w:proofErr w:type="spellEnd"/>
          </w:p>
        </w:tc>
        <w:tc>
          <w:tcPr>
            <w:tcW w:w="1596" w:type="dxa"/>
          </w:tcPr>
          <w:p w:rsidR="00714980" w:rsidRDefault="00816A21" w:rsidP="00B310AD">
            <w:r>
              <w:t xml:space="preserve">    5.940,00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816A21">
            <w:proofErr w:type="spellStart"/>
            <w:r>
              <w:t>Ino</w:t>
            </w:r>
            <w:proofErr w:type="spellEnd"/>
            <w:r>
              <w:t xml:space="preserve"> Pharm</w:t>
            </w:r>
          </w:p>
        </w:tc>
        <w:tc>
          <w:tcPr>
            <w:tcW w:w="1596" w:type="dxa"/>
          </w:tcPr>
          <w:p w:rsidR="00714980" w:rsidRDefault="00816A21">
            <w:r>
              <w:t xml:space="preserve">    9.900,00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816A21">
            <w:r>
              <w:t>Vega</w:t>
            </w:r>
          </w:p>
        </w:tc>
        <w:tc>
          <w:tcPr>
            <w:tcW w:w="1596" w:type="dxa"/>
          </w:tcPr>
          <w:p w:rsidR="00714980" w:rsidRDefault="00816A21">
            <w:r>
              <w:t xml:space="preserve"> 28.964,10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816A21">
            <w:r>
              <w:t>Phoenix Pharma</w:t>
            </w:r>
          </w:p>
        </w:tc>
        <w:tc>
          <w:tcPr>
            <w:tcW w:w="1596" w:type="dxa"/>
          </w:tcPr>
          <w:p w:rsidR="00714980" w:rsidRDefault="00816A21">
            <w:r>
              <w:t xml:space="preserve"> 49.472,72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ED5064" w:rsidRDefault="00816A21">
            <w:proofErr w:type="spellStart"/>
            <w:r>
              <w:t>Tehnogas</w:t>
            </w:r>
            <w:proofErr w:type="spellEnd"/>
            <w:r>
              <w:t xml:space="preserve"> Messer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816A21">
            <w:r>
              <w:t xml:space="preserve">   1.640,54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816A21">
            <w:proofErr w:type="spellStart"/>
            <w:r>
              <w:t>Biognost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816A21">
            <w:r>
              <w:t xml:space="preserve">  7.800,00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816A21">
            <w:r>
              <w:t>Flora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816A21">
            <w:r>
              <w:t>19.431,36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Default="00441979"/>
        </w:tc>
      </w:tr>
      <w:tr w:rsidR="00714980" w:rsidTr="00714980">
        <w:tc>
          <w:tcPr>
            <w:tcW w:w="1596" w:type="dxa"/>
          </w:tcPr>
          <w:p w:rsidR="00714980" w:rsidRDefault="00816A21">
            <w:proofErr w:type="spellStart"/>
            <w:r>
              <w:t>Grosis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816A21">
            <w:r>
              <w:t>48.345,00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4F1440">
            <w:proofErr w:type="spellStart"/>
            <w:r>
              <w:t>Medicinski</w:t>
            </w:r>
            <w:proofErr w:type="spellEnd"/>
            <w:r>
              <w:t xml:space="preserve"> </w:t>
            </w:r>
            <w:proofErr w:type="spellStart"/>
            <w:r>
              <w:t>fakultet</w:t>
            </w:r>
            <w:proofErr w:type="spellEnd"/>
            <w:r>
              <w:t xml:space="preserve"> Beograd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4F1440">
            <w:r>
              <w:t>95.000,00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 w:rsidP="00736E97">
            <w:r>
              <w:t xml:space="preserve">   </w:t>
            </w:r>
            <w:r w:rsidR="009E1091">
              <w:t>UKUPNO: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714980" w:rsidRDefault="00F173A1">
            <w:r>
              <w:t>235.649,50</w:t>
            </w:r>
          </w:p>
        </w:tc>
        <w:tc>
          <w:tcPr>
            <w:tcW w:w="1596" w:type="dxa"/>
          </w:tcPr>
          <w:p w:rsidR="00014FB0" w:rsidRDefault="00816A21">
            <w:r>
              <w:t>77.216,90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4F1440">
            <w:r>
              <w:t>95.000,00</w:t>
            </w:r>
            <w:bookmarkStart w:id="0" w:name="_GoBack"/>
            <w:bookmarkEnd w:id="0"/>
          </w:p>
        </w:tc>
        <w:tc>
          <w:tcPr>
            <w:tcW w:w="1596" w:type="dxa"/>
          </w:tcPr>
          <w:p w:rsidR="00714980" w:rsidRDefault="00714980"/>
        </w:tc>
      </w:tr>
    </w:tbl>
    <w:p w:rsidR="00E855E3" w:rsidRDefault="00E855E3">
      <w:r>
        <w:t xml:space="preserve">                                                                              </w:t>
      </w:r>
      <w:r w:rsidR="009E1091">
        <w:t xml:space="preserve">                    </w:t>
      </w:r>
    </w:p>
    <w:sectPr w:rsidR="00E8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E"/>
    <w:rsid w:val="00014FB0"/>
    <w:rsid w:val="00043CD7"/>
    <w:rsid w:val="00086750"/>
    <w:rsid w:val="000C3596"/>
    <w:rsid w:val="000C5352"/>
    <w:rsid w:val="000E5C44"/>
    <w:rsid w:val="0013622D"/>
    <w:rsid w:val="00211F2E"/>
    <w:rsid w:val="0021462A"/>
    <w:rsid w:val="00332E3D"/>
    <w:rsid w:val="00403A91"/>
    <w:rsid w:val="00441979"/>
    <w:rsid w:val="004C2BD2"/>
    <w:rsid w:val="004E536B"/>
    <w:rsid w:val="004F1440"/>
    <w:rsid w:val="00527EE7"/>
    <w:rsid w:val="00591444"/>
    <w:rsid w:val="005C7CFC"/>
    <w:rsid w:val="005F0BF4"/>
    <w:rsid w:val="0060223B"/>
    <w:rsid w:val="006257C3"/>
    <w:rsid w:val="006410BA"/>
    <w:rsid w:val="006518A6"/>
    <w:rsid w:val="00682A1C"/>
    <w:rsid w:val="00697281"/>
    <w:rsid w:val="0071354E"/>
    <w:rsid w:val="00714980"/>
    <w:rsid w:val="007309AF"/>
    <w:rsid w:val="00736E97"/>
    <w:rsid w:val="007635C3"/>
    <w:rsid w:val="007E6202"/>
    <w:rsid w:val="00816A21"/>
    <w:rsid w:val="008711CB"/>
    <w:rsid w:val="008A42F6"/>
    <w:rsid w:val="008C6763"/>
    <w:rsid w:val="00927852"/>
    <w:rsid w:val="00940A4B"/>
    <w:rsid w:val="00986A63"/>
    <w:rsid w:val="0099324B"/>
    <w:rsid w:val="0099712B"/>
    <w:rsid w:val="009A7BB4"/>
    <w:rsid w:val="009B0700"/>
    <w:rsid w:val="009B726B"/>
    <w:rsid w:val="009C1EA3"/>
    <w:rsid w:val="009E1091"/>
    <w:rsid w:val="00A008D8"/>
    <w:rsid w:val="00A01DDC"/>
    <w:rsid w:val="00A77808"/>
    <w:rsid w:val="00AC3D4D"/>
    <w:rsid w:val="00AC5969"/>
    <w:rsid w:val="00B061C7"/>
    <w:rsid w:val="00B26BD4"/>
    <w:rsid w:val="00B310AD"/>
    <w:rsid w:val="00B66DCC"/>
    <w:rsid w:val="00BB7DB5"/>
    <w:rsid w:val="00BC12A4"/>
    <w:rsid w:val="00BF2417"/>
    <w:rsid w:val="00C15E32"/>
    <w:rsid w:val="00C33435"/>
    <w:rsid w:val="00C35C85"/>
    <w:rsid w:val="00C4633F"/>
    <w:rsid w:val="00C77AA1"/>
    <w:rsid w:val="00D7298F"/>
    <w:rsid w:val="00E06AB7"/>
    <w:rsid w:val="00E36C7B"/>
    <w:rsid w:val="00E6706E"/>
    <w:rsid w:val="00E83D6C"/>
    <w:rsid w:val="00E855E3"/>
    <w:rsid w:val="00EB61D0"/>
    <w:rsid w:val="00ED5064"/>
    <w:rsid w:val="00F173A1"/>
    <w:rsid w:val="00F8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257F-334E-42AA-B4DD-8245211C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2018-12-10T11:35:00Z</cp:lastPrinted>
  <dcterms:created xsi:type="dcterms:W3CDTF">2019-05-24T06:17:00Z</dcterms:created>
  <dcterms:modified xsi:type="dcterms:W3CDTF">2019-05-24T06:17:00Z</dcterms:modified>
</cp:coreProperties>
</file>